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4230B84A" w:rsidR="001748AE" w:rsidRDefault="0A4DABEE" w:rsidP="45FE29B4">
      <w:pPr>
        <w:rPr>
          <w:rFonts w:ascii="Calibri" w:eastAsia="Calibri" w:hAnsi="Calibri" w:cs="Calibri"/>
          <w:color w:val="000000" w:themeColor="text1"/>
        </w:rPr>
      </w:pPr>
      <w:r w:rsidRPr="13109A3F">
        <w:rPr>
          <w:rFonts w:ascii="Calibri" w:eastAsia="Calibri" w:hAnsi="Calibri" w:cs="Calibri"/>
          <w:color w:val="000000" w:themeColor="text1"/>
        </w:rPr>
        <w:t xml:space="preserve">Creativity: it’s good for you session </w:t>
      </w:r>
    </w:p>
    <w:p w14:paraId="09A2CAA4" w14:textId="3144C611" w:rsidR="0A4DABEE" w:rsidRDefault="0A4DABEE" w:rsidP="45FE29B4">
      <w:pPr>
        <w:rPr>
          <w:rFonts w:ascii="Calibri" w:eastAsia="Calibri" w:hAnsi="Calibri" w:cs="Calibri"/>
          <w:color w:val="000000" w:themeColor="text1"/>
        </w:rPr>
      </w:pPr>
      <w:r w:rsidRPr="13109A3F">
        <w:rPr>
          <w:rFonts w:ascii="Calibri" w:eastAsia="Calibri" w:hAnsi="Calibri" w:cs="Calibri"/>
          <w:color w:val="000000" w:themeColor="text1"/>
        </w:rPr>
        <w:t>A ‘deconstructed’ panel of creatives from different sectors including science, the arts and education will actively share experiences and involve participants in aspects of their work helping us to explore and unlock creativity during the session. Contributions will come in a range of curious ways, and we invite participants to join in to share their ideas and creative responses</w:t>
      </w:r>
      <w:r w:rsidR="5C25B922" w:rsidRPr="13109A3F">
        <w:rPr>
          <w:rFonts w:ascii="Calibri" w:eastAsia="Calibri" w:hAnsi="Calibri" w:cs="Calibri"/>
          <w:color w:val="000000" w:themeColor="text1"/>
        </w:rPr>
        <w:t xml:space="preserve"> during the session</w:t>
      </w:r>
      <w:r w:rsidRPr="13109A3F">
        <w:rPr>
          <w:rFonts w:ascii="Calibri" w:eastAsia="Calibri" w:hAnsi="Calibri" w:cs="Calibri"/>
          <w:color w:val="000000" w:themeColor="text1"/>
        </w:rPr>
        <w:t>.</w:t>
      </w:r>
    </w:p>
    <w:p w14:paraId="5650BFD6" w14:textId="73AFD296" w:rsidR="5398BB85" w:rsidRDefault="5398BB85" w:rsidP="13109A3F">
      <w:pPr>
        <w:spacing w:after="0" w:line="240" w:lineRule="auto"/>
        <w:contextualSpacing/>
        <w:rPr>
          <w:rFonts w:ascii="Calibri" w:eastAsia="Calibri" w:hAnsi="Calibri" w:cs="Calibri"/>
        </w:rPr>
      </w:pPr>
      <w:r w:rsidRPr="13109A3F">
        <w:rPr>
          <w:rFonts w:ascii="Calibri" w:eastAsia="Calibri" w:hAnsi="Calibri" w:cs="Calibri"/>
          <w:b/>
          <w:bCs/>
          <w:color w:val="155F81"/>
        </w:rPr>
        <w:t>Contributors</w:t>
      </w:r>
      <w:r w:rsidRPr="13109A3F">
        <w:rPr>
          <w:rFonts w:ascii="Calibri" w:eastAsia="Calibri" w:hAnsi="Calibri" w:cs="Calibri"/>
        </w:rPr>
        <w:t>:</w:t>
      </w:r>
    </w:p>
    <w:p w14:paraId="12AADD93" w14:textId="32D25BBC" w:rsidR="5398BB85" w:rsidRDefault="5398BB85" w:rsidP="13109A3F">
      <w:pPr>
        <w:pStyle w:val="ListParagraph"/>
        <w:numPr>
          <w:ilvl w:val="0"/>
          <w:numId w:val="1"/>
        </w:numPr>
        <w:spacing w:after="240" w:line="240" w:lineRule="auto"/>
        <w:rPr>
          <w:rFonts w:ascii="Calibri" w:eastAsia="Calibri" w:hAnsi="Calibri" w:cs="Calibri"/>
        </w:rPr>
      </w:pPr>
      <w:r w:rsidRPr="13109A3F">
        <w:rPr>
          <w:rFonts w:ascii="Calibri" w:eastAsia="Calibri" w:hAnsi="Calibri" w:cs="Calibri"/>
          <w:b/>
          <w:bCs/>
        </w:rPr>
        <w:t>Becky Jackson</w:t>
      </w:r>
      <w:r w:rsidRPr="13109A3F">
        <w:rPr>
          <w:rFonts w:ascii="Calibri" w:eastAsia="Calibri" w:hAnsi="Calibri" w:cs="Calibri"/>
        </w:rPr>
        <w:t xml:space="preserve">, </w:t>
      </w:r>
      <w:proofErr w:type="spellStart"/>
      <w:r w:rsidRPr="13109A3F">
        <w:rPr>
          <w:rFonts w:ascii="Calibri" w:eastAsia="Calibri" w:hAnsi="Calibri" w:cs="Calibri"/>
        </w:rPr>
        <w:t>Cragside</w:t>
      </w:r>
      <w:proofErr w:type="spellEnd"/>
      <w:r w:rsidRPr="13109A3F">
        <w:rPr>
          <w:rFonts w:ascii="Calibri" w:eastAsia="Calibri" w:hAnsi="Calibri" w:cs="Calibri"/>
        </w:rPr>
        <w:t xml:space="preserve"> Primary School &amp; </w:t>
      </w:r>
      <w:hyperlink r:id="rId5">
        <w:r w:rsidRPr="13109A3F">
          <w:rPr>
            <w:rStyle w:val="Hyperlink"/>
            <w:rFonts w:ascii="Calibri" w:eastAsia="Calibri" w:hAnsi="Calibri" w:cs="Calibri"/>
          </w:rPr>
          <w:t>NE Creativity Collaborative</w:t>
        </w:r>
      </w:hyperlink>
      <w:r w:rsidRPr="13109A3F">
        <w:rPr>
          <w:rFonts w:ascii="Calibri" w:eastAsia="Calibri" w:hAnsi="Calibri" w:cs="Calibri"/>
        </w:rPr>
        <w:t xml:space="preserve"> </w:t>
      </w:r>
    </w:p>
    <w:p w14:paraId="00A3A39A" w14:textId="1E87A62A" w:rsidR="5398BB85" w:rsidRDefault="5398BB85" w:rsidP="13109A3F">
      <w:pPr>
        <w:pStyle w:val="ListParagraph"/>
        <w:numPr>
          <w:ilvl w:val="0"/>
          <w:numId w:val="1"/>
        </w:numPr>
        <w:spacing w:after="240" w:line="240" w:lineRule="auto"/>
        <w:rPr>
          <w:rFonts w:ascii="Calibri" w:eastAsia="Calibri" w:hAnsi="Calibri" w:cs="Calibri"/>
        </w:rPr>
      </w:pPr>
      <w:r w:rsidRPr="13109A3F">
        <w:rPr>
          <w:rFonts w:ascii="Calibri" w:eastAsia="Calibri" w:hAnsi="Calibri" w:cs="Calibri"/>
          <w:b/>
          <w:bCs/>
        </w:rPr>
        <w:t>Claire Irving</w:t>
      </w:r>
      <w:r w:rsidRPr="13109A3F">
        <w:rPr>
          <w:rFonts w:ascii="Calibri" w:eastAsia="Calibri" w:hAnsi="Calibri" w:cs="Calibri"/>
        </w:rPr>
        <w:t xml:space="preserve">, East Leeds </w:t>
      </w:r>
      <w:proofErr w:type="gramStart"/>
      <w:r w:rsidRPr="13109A3F">
        <w:rPr>
          <w:rFonts w:ascii="Calibri" w:eastAsia="Calibri" w:hAnsi="Calibri" w:cs="Calibri"/>
        </w:rPr>
        <w:t>Project;</w:t>
      </w:r>
      <w:proofErr w:type="gramEnd"/>
    </w:p>
    <w:p w14:paraId="0BB5432E" w14:textId="7137C7FC" w:rsidR="5398BB85" w:rsidRDefault="5398BB85" w:rsidP="13109A3F">
      <w:pPr>
        <w:pStyle w:val="ListParagraph"/>
        <w:numPr>
          <w:ilvl w:val="0"/>
          <w:numId w:val="1"/>
        </w:numPr>
        <w:spacing w:before="240" w:after="240"/>
        <w:rPr>
          <w:rFonts w:ascii="Calibri" w:eastAsia="Calibri" w:hAnsi="Calibri" w:cs="Calibri"/>
        </w:rPr>
      </w:pPr>
      <w:r w:rsidRPr="13109A3F">
        <w:rPr>
          <w:rFonts w:ascii="Calibri" w:eastAsia="Calibri" w:hAnsi="Calibri" w:cs="Calibri"/>
          <w:b/>
          <w:bCs/>
        </w:rPr>
        <w:t>Eliza Hunt,</w:t>
      </w:r>
      <w:r w:rsidRPr="13109A3F">
        <w:rPr>
          <w:rFonts w:ascii="Calibri" w:eastAsia="Calibri" w:hAnsi="Calibri" w:cs="Calibri"/>
        </w:rPr>
        <w:t xml:space="preserve"> Queen Mary </w:t>
      </w:r>
      <w:proofErr w:type="gramStart"/>
      <w:r w:rsidRPr="13109A3F">
        <w:rPr>
          <w:rFonts w:ascii="Calibri" w:eastAsia="Calibri" w:hAnsi="Calibri" w:cs="Calibri"/>
        </w:rPr>
        <w:t>University;</w:t>
      </w:r>
      <w:proofErr w:type="gramEnd"/>
    </w:p>
    <w:p w14:paraId="26CD368F" w14:textId="74676FD8" w:rsidR="5398BB85" w:rsidRDefault="5398BB85" w:rsidP="13109A3F">
      <w:pPr>
        <w:pStyle w:val="ListParagraph"/>
        <w:numPr>
          <w:ilvl w:val="0"/>
          <w:numId w:val="1"/>
        </w:numPr>
        <w:spacing w:before="240" w:after="240"/>
        <w:rPr>
          <w:rFonts w:ascii="Calibri" w:eastAsia="Calibri" w:hAnsi="Calibri" w:cs="Calibri"/>
        </w:rPr>
      </w:pPr>
      <w:r w:rsidRPr="13109A3F">
        <w:rPr>
          <w:rFonts w:ascii="Calibri" w:eastAsia="Calibri" w:hAnsi="Calibri" w:cs="Calibri"/>
          <w:b/>
          <w:bCs/>
        </w:rPr>
        <w:t>Ellie MacDonald</w:t>
      </w:r>
      <w:r w:rsidRPr="13109A3F">
        <w:rPr>
          <w:rFonts w:ascii="Calibri" w:eastAsia="Calibri" w:hAnsi="Calibri" w:cs="Calibri"/>
        </w:rPr>
        <w:t xml:space="preserve">, </w:t>
      </w:r>
      <w:proofErr w:type="spellStart"/>
      <w:r w:rsidRPr="13109A3F">
        <w:rPr>
          <w:rFonts w:ascii="Calibri" w:eastAsia="Calibri" w:hAnsi="Calibri" w:cs="Calibri"/>
        </w:rPr>
        <w:t>Kielder</w:t>
      </w:r>
      <w:proofErr w:type="spellEnd"/>
      <w:r w:rsidRPr="13109A3F">
        <w:rPr>
          <w:rFonts w:ascii="Calibri" w:eastAsia="Calibri" w:hAnsi="Calibri" w:cs="Calibri"/>
        </w:rPr>
        <w:t xml:space="preserve"> Observatory</w:t>
      </w:r>
    </w:p>
    <w:p w14:paraId="60204F48" w14:textId="55C3E2A7" w:rsidR="5398BB85" w:rsidRDefault="5398BB85" w:rsidP="13109A3F">
      <w:pPr>
        <w:pStyle w:val="ListParagraph"/>
        <w:numPr>
          <w:ilvl w:val="0"/>
          <w:numId w:val="1"/>
        </w:numPr>
        <w:spacing w:before="240" w:after="240"/>
        <w:rPr>
          <w:rFonts w:ascii="Calibri" w:eastAsia="Calibri" w:hAnsi="Calibri" w:cs="Calibri"/>
        </w:rPr>
      </w:pPr>
      <w:r w:rsidRPr="13109A3F">
        <w:rPr>
          <w:rFonts w:ascii="Calibri" w:eastAsia="Calibri" w:hAnsi="Calibri" w:cs="Calibri"/>
          <w:b/>
          <w:bCs/>
        </w:rPr>
        <w:t>Erin McNeill</w:t>
      </w:r>
      <w:r w:rsidRPr="13109A3F">
        <w:rPr>
          <w:rFonts w:ascii="Calibri" w:eastAsia="Calibri" w:hAnsi="Calibri" w:cs="Calibri"/>
        </w:rPr>
        <w:t xml:space="preserve">, Leeds University </w:t>
      </w:r>
      <w:proofErr w:type="gramStart"/>
      <w:r w:rsidRPr="13109A3F">
        <w:rPr>
          <w:rFonts w:ascii="Calibri" w:eastAsia="Calibri" w:hAnsi="Calibri" w:cs="Calibri"/>
        </w:rPr>
        <w:t>Astronomy;</w:t>
      </w:r>
      <w:proofErr w:type="gramEnd"/>
      <w:r w:rsidRPr="13109A3F">
        <w:rPr>
          <w:rFonts w:ascii="Calibri" w:eastAsia="Calibri" w:hAnsi="Calibri" w:cs="Calibri"/>
        </w:rPr>
        <w:t xml:space="preserve"> </w:t>
      </w:r>
    </w:p>
    <w:p w14:paraId="67973A86" w14:textId="510106ED" w:rsidR="5398BB85" w:rsidRDefault="5398BB85" w:rsidP="13109A3F">
      <w:pPr>
        <w:pStyle w:val="ListParagraph"/>
        <w:numPr>
          <w:ilvl w:val="0"/>
          <w:numId w:val="1"/>
        </w:numPr>
        <w:spacing w:before="240" w:after="240"/>
        <w:rPr>
          <w:rFonts w:ascii="Calibri" w:eastAsia="Calibri" w:hAnsi="Calibri" w:cs="Calibri"/>
        </w:rPr>
      </w:pPr>
      <w:proofErr w:type="spellStart"/>
      <w:r w:rsidRPr="13109A3F">
        <w:rPr>
          <w:rFonts w:ascii="Calibri" w:eastAsia="Calibri" w:hAnsi="Calibri" w:cs="Calibri"/>
          <w:b/>
          <w:bCs/>
        </w:rPr>
        <w:t>Fionagh</w:t>
      </w:r>
      <w:proofErr w:type="spellEnd"/>
      <w:r w:rsidRPr="13109A3F">
        <w:rPr>
          <w:rFonts w:ascii="Calibri" w:eastAsia="Calibri" w:hAnsi="Calibri" w:cs="Calibri"/>
          <w:b/>
          <w:bCs/>
        </w:rPr>
        <w:t xml:space="preserve"> Thompson,</w:t>
      </w:r>
      <w:r w:rsidRPr="13109A3F">
        <w:rPr>
          <w:rFonts w:ascii="Calibri" w:eastAsia="Calibri" w:hAnsi="Calibri" w:cs="Calibri"/>
        </w:rPr>
        <w:t xml:space="preserve"> Department of Physics, Durham University</w:t>
      </w:r>
    </w:p>
    <w:p w14:paraId="25E7DB18" w14:textId="2769A398" w:rsidR="5398BB85" w:rsidRDefault="5398BB85" w:rsidP="13109A3F">
      <w:pPr>
        <w:pStyle w:val="ListParagraph"/>
        <w:numPr>
          <w:ilvl w:val="0"/>
          <w:numId w:val="1"/>
        </w:numPr>
        <w:spacing w:before="240" w:after="240"/>
        <w:rPr>
          <w:rFonts w:ascii="Calibri" w:eastAsia="Calibri" w:hAnsi="Calibri" w:cs="Calibri"/>
        </w:rPr>
      </w:pPr>
      <w:r w:rsidRPr="13109A3F">
        <w:rPr>
          <w:rFonts w:ascii="Calibri" w:eastAsia="Calibri" w:hAnsi="Calibri" w:cs="Calibri"/>
          <w:b/>
          <w:bCs/>
        </w:rPr>
        <w:t>Ged Matthews</w:t>
      </w:r>
      <w:r w:rsidRPr="13109A3F">
        <w:rPr>
          <w:rFonts w:ascii="Calibri" w:eastAsia="Calibri" w:hAnsi="Calibri" w:cs="Calibri"/>
        </w:rPr>
        <w:t xml:space="preserve">, Cultural Engagement, Durham </w:t>
      </w:r>
      <w:proofErr w:type="gramStart"/>
      <w:r w:rsidRPr="13109A3F">
        <w:rPr>
          <w:rFonts w:ascii="Calibri" w:eastAsia="Calibri" w:hAnsi="Calibri" w:cs="Calibri"/>
        </w:rPr>
        <w:t>University;</w:t>
      </w:r>
      <w:proofErr w:type="gramEnd"/>
    </w:p>
    <w:p w14:paraId="70EC8BE1" w14:textId="4BC3E557" w:rsidR="5398BB85" w:rsidRDefault="5398BB85" w:rsidP="13109A3F">
      <w:pPr>
        <w:pStyle w:val="ListParagraph"/>
        <w:numPr>
          <w:ilvl w:val="0"/>
          <w:numId w:val="1"/>
        </w:numPr>
        <w:spacing w:before="240" w:after="240"/>
        <w:rPr>
          <w:rFonts w:ascii="Calibri" w:eastAsia="Calibri" w:hAnsi="Calibri" w:cs="Calibri"/>
        </w:rPr>
      </w:pPr>
      <w:r w:rsidRPr="13109A3F">
        <w:rPr>
          <w:rFonts w:ascii="Calibri" w:eastAsia="Calibri" w:hAnsi="Calibri" w:cs="Calibri"/>
          <w:b/>
          <w:bCs/>
        </w:rPr>
        <w:t xml:space="preserve">Helen </w:t>
      </w:r>
      <w:proofErr w:type="spellStart"/>
      <w:r w:rsidRPr="13109A3F">
        <w:rPr>
          <w:rFonts w:ascii="Calibri" w:eastAsia="Calibri" w:hAnsi="Calibri" w:cs="Calibri"/>
          <w:b/>
          <w:bCs/>
        </w:rPr>
        <w:t>Cramman</w:t>
      </w:r>
      <w:proofErr w:type="spellEnd"/>
      <w:r w:rsidRPr="13109A3F">
        <w:rPr>
          <w:rFonts w:ascii="Calibri" w:eastAsia="Calibri" w:hAnsi="Calibri" w:cs="Calibri"/>
        </w:rPr>
        <w:t xml:space="preserve">, School of Education, Durham </w:t>
      </w:r>
      <w:proofErr w:type="gramStart"/>
      <w:r w:rsidRPr="13109A3F">
        <w:rPr>
          <w:rFonts w:ascii="Calibri" w:eastAsia="Calibri" w:hAnsi="Calibri" w:cs="Calibri"/>
        </w:rPr>
        <w:t>University;</w:t>
      </w:r>
      <w:proofErr w:type="gramEnd"/>
    </w:p>
    <w:p w14:paraId="6427C7C9" w14:textId="4546FCA9" w:rsidR="5398BB85" w:rsidRDefault="5398BB85" w:rsidP="13109A3F">
      <w:pPr>
        <w:pStyle w:val="ListParagraph"/>
        <w:numPr>
          <w:ilvl w:val="0"/>
          <w:numId w:val="1"/>
        </w:numPr>
        <w:spacing w:before="240" w:after="240"/>
        <w:rPr>
          <w:rFonts w:ascii="Calibri" w:eastAsia="Calibri" w:hAnsi="Calibri" w:cs="Calibri"/>
        </w:rPr>
      </w:pPr>
      <w:r w:rsidRPr="13109A3F">
        <w:rPr>
          <w:rFonts w:ascii="Calibri" w:eastAsia="Calibri" w:hAnsi="Calibri" w:cs="Calibri"/>
          <w:b/>
          <w:bCs/>
        </w:rPr>
        <w:t xml:space="preserve">Katy Milne, </w:t>
      </w:r>
      <w:hyperlink r:id="rId6">
        <w:r w:rsidRPr="13109A3F">
          <w:rPr>
            <w:rStyle w:val="Hyperlink"/>
            <w:rFonts w:ascii="Calibri" w:eastAsia="Calibri" w:hAnsi="Calibri" w:cs="Calibri"/>
          </w:rPr>
          <w:t>Northern Heartlands</w:t>
        </w:r>
      </w:hyperlink>
      <w:r w:rsidRPr="13109A3F">
        <w:rPr>
          <w:rFonts w:ascii="Calibri" w:eastAsia="Calibri" w:hAnsi="Calibri" w:cs="Calibri"/>
        </w:rPr>
        <w:t>;</w:t>
      </w:r>
    </w:p>
    <w:p w14:paraId="70A9A7D5" w14:textId="736ADB1E" w:rsidR="5398BB85" w:rsidRDefault="5398BB85" w:rsidP="13109A3F">
      <w:pPr>
        <w:pStyle w:val="ListParagraph"/>
        <w:numPr>
          <w:ilvl w:val="0"/>
          <w:numId w:val="1"/>
        </w:numPr>
        <w:spacing w:before="240" w:after="240"/>
        <w:rPr>
          <w:rFonts w:ascii="Calibri" w:eastAsia="Calibri" w:hAnsi="Calibri" w:cs="Calibri"/>
        </w:rPr>
      </w:pPr>
      <w:r w:rsidRPr="13109A3F">
        <w:rPr>
          <w:rFonts w:ascii="Calibri" w:eastAsia="Calibri" w:hAnsi="Calibri" w:cs="Calibri"/>
          <w:b/>
          <w:bCs/>
        </w:rPr>
        <w:t xml:space="preserve">Katy Vanden, </w:t>
      </w:r>
      <w:hyperlink r:id="rId7">
        <w:r w:rsidRPr="13109A3F">
          <w:rPr>
            <w:rStyle w:val="Hyperlink"/>
            <w:rFonts w:ascii="Calibri" w:eastAsia="Calibri" w:hAnsi="Calibri" w:cs="Calibri"/>
            <w:color w:val="auto"/>
          </w:rPr>
          <w:t>Cap-a-Pie</w:t>
        </w:r>
      </w:hyperlink>
      <w:r w:rsidRPr="13109A3F">
        <w:rPr>
          <w:rFonts w:ascii="Calibri" w:eastAsia="Calibri" w:hAnsi="Calibri" w:cs="Calibri"/>
        </w:rPr>
        <w:t>; (Katy may be able to attend on the day – tbc)</w:t>
      </w:r>
    </w:p>
    <w:p w14:paraId="2ED1CB01" w14:textId="491BFAB4" w:rsidR="5398BB85" w:rsidRDefault="5398BB85" w:rsidP="13109A3F">
      <w:pPr>
        <w:pStyle w:val="ListParagraph"/>
        <w:numPr>
          <w:ilvl w:val="0"/>
          <w:numId w:val="1"/>
        </w:numPr>
        <w:spacing w:before="240" w:after="240"/>
        <w:rPr>
          <w:rFonts w:ascii="Calibri" w:eastAsia="Calibri" w:hAnsi="Calibri" w:cs="Calibri"/>
        </w:rPr>
      </w:pPr>
      <w:r w:rsidRPr="13109A3F">
        <w:rPr>
          <w:rFonts w:ascii="Calibri" w:eastAsia="Calibri" w:hAnsi="Calibri" w:cs="Calibri"/>
          <w:b/>
          <w:bCs/>
        </w:rPr>
        <w:t xml:space="preserve">Lorraine Coghill, </w:t>
      </w:r>
      <w:r w:rsidRPr="13109A3F">
        <w:rPr>
          <w:rFonts w:ascii="Calibri" w:eastAsia="Calibri" w:hAnsi="Calibri" w:cs="Calibri"/>
        </w:rPr>
        <w:t xml:space="preserve">Science Engagement, Durham </w:t>
      </w:r>
      <w:proofErr w:type="gramStart"/>
      <w:r w:rsidRPr="13109A3F">
        <w:rPr>
          <w:rFonts w:ascii="Calibri" w:eastAsia="Calibri" w:hAnsi="Calibri" w:cs="Calibri"/>
        </w:rPr>
        <w:t>University;</w:t>
      </w:r>
      <w:proofErr w:type="gramEnd"/>
    </w:p>
    <w:p w14:paraId="7C0DD061" w14:textId="58EBF85C" w:rsidR="5398BB85" w:rsidRDefault="5398BB85" w:rsidP="13109A3F">
      <w:pPr>
        <w:pStyle w:val="ListParagraph"/>
        <w:numPr>
          <w:ilvl w:val="0"/>
          <w:numId w:val="1"/>
        </w:numPr>
        <w:spacing w:before="240" w:after="240"/>
        <w:rPr>
          <w:rFonts w:ascii="Calibri" w:eastAsia="Calibri" w:hAnsi="Calibri" w:cs="Calibri"/>
        </w:rPr>
      </w:pPr>
      <w:r w:rsidRPr="13109A3F">
        <w:rPr>
          <w:rFonts w:ascii="Calibri" w:eastAsia="Calibri" w:hAnsi="Calibri" w:cs="Calibri"/>
          <w:b/>
          <w:bCs/>
        </w:rPr>
        <w:t xml:space="preserve">Lucy Helton, </w:t>
      </w:r>
      <w:r w:rsidRPr="13109A3F">
        <w:rPr>
          <w:rFonts w:ascii="Calibri" w:eastAsia="Calibri" w:hAnsi="Calibri" w:cs="Calibri"/>
        </w:rPr>
        <w:t xml:space="preserve">UCL Department of Space and Climate </w:t>
      </w:r>
      <w:proofErr w:type="gramStart"/>
      <w:r w:rsidRPr="13109A3F">
        <w:rPr>
          <w:rFonts w:ascii="Calibri" w:eastAsia="Calibri" w:hAnsi="Calibri" w:cs="Calibri"/>
        </w:rPr>
        <w:t>Physics;</w:t>
      </w:r>
      <w:proofErr w:type="gramEnd"/>
    </w:p>
    <w:p w14:paraId="6BD1D4A3" w14:textId="0215C8F7" w:rsidR="5398BB85" w:rsidRDefault="5398BB85" w:rsidP="13109A3F">
      <w:pPr>
        <w:pStyle w:val="ListParagraph"/>
        <w:numPr>
          <w:ilvl w:val="0"/>
          <w:numId w:val="1"/>
        </w:numPr>
        <w:spacing w:before="240" w:after="240"/>
        <w:rPr>
          <w:rFonts w:ascii="Calibri" w:eastAsia="Calibri" w:hAnsi="Calibri" w:cs="Calibri"/>
        </w:rPr>
      </w:pPr>
      <w:r w:rsidRPr="13109A3F">
        <w:rPr>
          <w:rFonts w:ascii="Calibri" w:eastAsia="Calibri" w:hAnsi="Calibri" w:cs="Calibri"/>
          <w:b/>
          <w:bCs/>
        </w:rPr>
        <w:t>Martin Wilson</w:t>
      </w:r>
      <w:r w:rsidRPr="13109A3F">
        <w:rPr>
          <w:rFonts w:ascii="Calibri" w:eastAsia="Calibri" w:hAnsi="Calibri" w:cs="Calibri"/>
        </w:rPr>
        <w:t xml:space="preserve"> MBE, </w:t>
      </w:r>
      <w:hyperlink r:id="rId8">
        <w:r w:rsidRPr="13109A3F">
          <w:rPr>
            <w:rStyle w:val="Hyperlink"/>
            <w:rFonts w:ascii="Calibri" w:eastAsia="Calibri" w:hAnsi="Calibri" w:cs="Calibri"/>
          </w:rPr>
          <w:t>TIN Arts</w:t>
        </w:r>
      </w:hyperlink>
      <w:r w:rsidRPr="13109A3F">
        <w:rPr>
          <w:rFonts w:ascii="Calibri" w:eastAsia="Calibri" w:hAnsi="Calibri" w:cs="Calibri"/>
        </w:rPr>
        <w:t>;</w:t>
      </w:r>
    </w:p>
    <w:p w14:paraId="062B4D39" w14:textId="77DFE2AB" w:rsidR="5398BB85" w:rsidRDefault="5398BB85" w:rsidP="13109A3F">
      <w:pPr>
        <w:pStyle w:val="ListParagraph"/>
        <w:numPr>
          <w:ilvl w:val="0"/>
          <w:numId w:val="1"/>
        </w:numPr>
        <w:spacing w:before="240" w:after="240"/>
        <w:rPr>
          <w:rFonts w:ascii="Calibri" w:eastAsia="Calibri" w:hAnsi="Calibri" w:cs="Calibri"/>
        </w:rPr>
      </w:pPr>
      <w:r w:rsidRPr="13109A3F">
        <w:rPr>
          <w:rFonts w:ascii="Calibri" w:eastAsia="Calibri" w:hAnsi="Calibri" w:cs="Calibri"/>
          <w:b/>
          <w:bCs/>
        </w:rPr>
        <w:t xml:space="preserve">Shanti </w:t>
      </w:r>
      <w:proofErr w:type="spellStart"/>
      <w:r w:rsidRPr="13109A3F">
        <w:rPr>
          <w:rFonts w:ascii="Calibri" w:eastAsia="Calibri" w:hAnsi="Calibri" w:cs="Calibri"/>
          <w:b/>
          <w:bCs/>
        </w:rPr>
        <w:t>Pise</w:t>
      </w:r>
      <w:proofErr w:type="spellEnd"/>
      <w:r w:rsidRPr="13109A3F">
        <w:rPr>
          <w:rFonts w:ascii="Calibri" w:eastAsia="Calibri" w:hAnsi="Calibri" w:cs="Calibri"/>
        </w:rPr>
        <w:t xml:space="preserve">, Hertfordshire </w:t>
      </w:r>
      <w:proofErr w:type="gramStart"/>
      <w:r w:rsidRPr="13109A3F">
        <w:rPr>
          <w:rFonts w:ascii="Calibri" w:eastAsia="Calibri" w:hAnsi="Calibri" w:cs="Calibri"/>
        </w:rPr>
        <w:t>University;</w:t>
      </w:r>
      <w:proofErr w:type="gramEnd"/>
    </w:p>
    <w:p w14:paraId="2A7290B2" w14:textId="2DC8DE36" w:rsidR="5398BB85" w:rsidRDefault="5398BB85" w:rsidP="13109A3F">
      <w:pPr>
        <w:pStyle w:val="ListParagraph"/>
        <w:numPr>
          <w:ilvl w:val="0"/>
          <w:numId w:val="1"/>
        </w:numPr>
        <w:spacing w:before="240" w:after="240"/>
        <w:rPr>
          <w:rFonts w:ascii="Calibri" w:eastAsia="Calibri" w:hAnsi="Calibri" w:cs="Calibri"/>
        </w:rPr>
      </w:pPr>
      <w:r w:rsidRPr="13109A3F">
        <w:rPr>
          <w:rFonts w:ascii="Calibri" w:eastAsia="Calibri" w:hAnsi="Calibri" w:cs="Calibri"/>
          <w:b/>
          <w:bCs/>
        </w:rPr>
        <w:t>Simon James</w:t>
      </w:r>
      <w:r w:rsidRPr="13109A3F">
        <w:rPr>
          <w:rFonts w:ascii="Calibri" w:eastAsia="Calibri" w:hAnsi="Calibri" w:cs="Calibri"/>
        </w:rPr>
        <w:t>, Professor of English Literature, Durham University.</w:t>
      </w:r>
    </w:p>
    <w:p w14:paraId="47268CCF" w14:textId="01D92D93" w:rsidR="13109A3F" w:rsidRDefault="13109A3F" w:rsidP="13109A3F">
      <w:pPr>
        <w:rPr>
          <w:rFonts w:ascii="Calibri" w:eastAsia="Calibri" w:hAnsi="Calibri" w:cs="Calibri"/>
          <w:color w:val="000000" w:themeColor="text1"/>
        </w:rPr>
      </w:pPr>
    </w:p>
    <w:p w14:paraId="1089753C" w14:textId="1B393EA1" w:rsidR="45FE29B4" w:rsidRDefault="45FE29B4" w:rsidP="45FE29B4">
      <w:pPr>
        <w:rPr>
          <w:rFonts w:ascii="Calibri" w:eastAsia="Calibri" w:hAnsi="Calibri" w:cs="Calibri"/>
          <w:color w:val="000000" w:themeColor="text1"/>
        </w:rPr>
      </w:pPr>
    </w:p>
    <w:p w14:paraId="2C6E32D4" w14:textId="2291DD78" w:rsidR="4C76376B" w:rsidRDefault="4C76376B" w:rsidP="45FE29B4">
      <w:pPr>
        <w:spacing w:before="240" w:after="240"/>
        <w:rPr>
          <w:rFonts w:ascii="Calibri" w:eastAsia="Calibri" w:hAnsi="Calibri" w:cs="Calibri"/>
          <w:color w:val="000000" w:themeColor="text1"/>
        </w:rPr>
      </w:pPr>
      <w:r w:rsidRPr="13109A3F">
        <w:rPr>
          <w:rFonts w:ascii="Calibri" w:eastAsia="Calibri" w:hAnsi="Calibri" w:cs="Calibri"/>
          <w:color w:val="000000" w:themeColor="text1"/>
        </w:rPr>
        <w:t>Contributors include:</w:t>
      </w:r>
    </w:p>
    <w:p w14:paraId="6ADACB21" w14:textId="18BA3131" w:rsidR="3D3994E8" w:rsidRDefault="3D3994E8" w:rsidP="45FE29B4">
      <w:pPr>
        <w:spacing w:before="240" w:after="240"/>
        <w:rPr>
          <w:rFonts w:ascii="Calibri" w:eastAsia="Calibri" w:hAnsi="Calibri" w:cs="Calibri"/>
          <w:color w:val="000000" w:themeColor="text1"/>
        </w:rPr>
      </w:pPr>
      <w:r w:rsidRPr="13109A3F">
        <w:rPr>
          <w:rFonts w:ascii="Calibri" w:eastAsia="Calibri" w:hAnsi="Calibri" w:cs="Calibri"/>
          <w:b/>
          <w:bCs/>
          <w:color w:val="000000" w:themeColor="text1"/>
        </w:rPr>
        <w:t>Simon James</w:t>
      </w:r>
      <w:r w:rsidRPr="13109A3F">
        <w:rPr>
          <w:rFonts w:ascii="Calibri" w:eastAsia="Calibri" w:hAnsi="Calibri" w:cs="Calibri"/>
          <w:color w:val="000000" w:themeColor="text1"/>
        </w:rPr>
        <w:t>,</w:t>
      </w:r>
      <w:r w:rsidR="4BB15B58" w:rsidRPr="13109A3F">
        <w:rPr>
          <w:rFonts w:ascii="Calibri" w:eastAsia="Calibri" w:hAnsi="Calibri" w:cs="Calibri"/>
          <w:color w:val="000000" w:themeColor="text1"/>
        </w:rPr>
        <w:t xml:space="preserve"> Professor of English Literature, Durham University. </w:t>
      </w:r>
      <w:r w:rsidR="56E15E7D" w:rsidRPr="13109A3F">
        <w:rPr>
          <w:rFonts w:ascii="Calibri" w:eastAsia="Calibri" w:hAnsi="Calibri" w:cs="Calibri"/>
          <w:color w:val="000000" w:themeColor="text1"/>
        </w:rPr>
        <w:t xml:space="preserve">Principal Investigator for the Durham Commission on Creativity and Education: a partnership between Arts Council England and Durham University, the Durham Commission investigated the benefits of teaching young people to be creative and to think creatively. The report can be read here:  </w:t>
      </w:r>
      <w:hyperlink r:id="rId9">
        <w:r w:rsidR="56E15E7D" w:rsidRPr="13109A3F">
          <w:rPr>
            <w:rStyle w:val="Hyperlink"/>
            <w:rFonts w:ascii="Calibri" w:eastAsia="Calibri" w:hAnsi="Calibri" w:cs="Calibri"/>
            <w:b/>
            <w:bCs/>
            <w:color w:val="000000" w:themeColor="text1"/>
          </w:rPr>
          <w:t>https://www.artscouncil.org.uk/sites/default/files/download-file/Durham_Commission_on_Creativity_151019_0.pdf</w:t>
        </w:r>
      </w:hyperlink>
    </w:p>
    <w:p w14:paraId="384459F8" w14:textId="0A970F8F" w:rsidR="5F95238A" w:rsidRDefault="5F95238A" w:rsidP="45FE29B4">
      <w:pPr>
        <w:spacing w:after="0"/>
        <w:rPr>
          <w:rFonts w:ascii="Calibri" w:eastAsia="Calibri" w:hAnsi="Calibri" w:cs="Calibri"/>
          <w:color w:val="000000" w:themeColor="text1"/>
        </w:rPr>
      </w:pPr>
      <w:r w:rsidRPr="13109A3F">
        <w:rPr>
          <w:rFonts w:ascii="Calibri" w:eastAsia="Calibri" w:hAnsi="Calibri" w:cs="Calibri"/>
          <w:color w:val="000000" w:themeColor="text1"/>
        </w:rPr>
        <w:t>The Moon Palace team (</w:t>
      </w:r>
      <w:r w:rsidRPr="13109A3F">
        <w:rPr>
          <w:rFonts w:ascii="Calibri" w:eastAsia="Calibri" w:hAnsi="Calibri" w:cs="Calibri"/>
          <w:b/>
          <w:bCs/>
          <w:color w:val="000000" w:themeColor="text1"/>
        </w:rPr>
        <w:t>Kerry Harker &amp; Claire Irving</w:t>
      </w:r>
      <w:r w:rsidRPr="13109A3F">
        <w:rPr>
          <w:rFonts w:ascii="Calibri" w:eastAsia="Calibri" w:hAnsi="Calibri" w:cs="Calibri"/>
          <w:color w:val="000000" w:themeColor="text1"/>
        </w:rPr>
        <w:t xml:space="preserve">, East Leeds Project; </w:t>
      </w:r>
      <w:r w:rsidRPr="13109A3F">
        <w:rPr>
          <w:rFonts w:ascii="Calibri" w:eastAsia="Calibri" w:hAnsi="Calibri" w:cs="Calibri"/>
          <w:b/>
          <w:bCs/>
          <w:color w:val="000000" w:themeColor="text1"/>
        </w:rPr>
        <w:t>Erin McNeill</w:t>
      </w:r>
      <w:r w:rsidRPr="13109A3F">
        <w:rPr>
          <w:rFonts w:ascii="Calibri" w:eastAsia="Calibri" w:hAnsi="Calibri" w:cs="Calibri"/>
          <w:color w:val="000000" w:themeColor="text1"/>
        </w:rPr>
        <w:t xml:space="preserve">, Leeds University Astronomy; with </w:t>
      </w:r>
      <w:r w:rsidRPr="13109A3F">
        <w:rPr>
          <w:rFonts w:ascii="Calibri" w:eastAsia="Calibri" w:hAnsi="Calibri" w:cs="Calibri"/>
          <w:b/>
          <w:bCs/>
          <w:color w:val="000000" w:themeColor="text1"/>
        </w:rPr>
        <w:t>Eliza Hunt,</w:t>
      </w:r>
      <w:r w:rsidRPr="13109A3F">
        <w:rPr>
          <w:rFonts w:ascii="Calibri" w:eastAsia="Calibri" w:hAnsi="Calibri" w:cs="Calibri"/>
          <w:color w:val="000000" w:themeColor="text1"/>
        </w:rPr>
        <w:t xml:space="preserve"> Queen Mary; </w:t>
      </w:r>
      <w:r w:rsidRPr="13109A3F">
        <w:rPr>
          <w:rFonts w:ascii="Calibri" w:eastAsia="Calibri" w:hAnsi="Calibri" w:cs="Calibri"/>
          <w:b/>
          <w:bCs/>
          <w:color w:val="000000" w:themeColor="text1"/>
        </w:rPr>
        <w:t>Lorraine Coghill and Ged Matthews</w:t>
      </w:r>
      <w:r w:rsidRPr="13109A3F">
        <w:rPr>
          <w:rFonts w:ascii="Calibri" w:eastAsia="Calibri" w:hAnsi="Calibri" w:cs="Calibri"/>
          <w:color w:val="000000" w:themeColor="text1"/>
        </w:rPr>
        <w:t xml:space="preserve">, </w:t>
      </w:r>
      <w:r w:rsidRPr="13109A3F">
        <w:rPr>
          <w:rFonts w:ascii="Calibri" w:eastAsia="Calibri" w:hAnsi="Calibri" w:cs="Calibri"/>
          <w:color w:val="000000" w:themeColor="text1"/>
        </w:rPr>
        <w:lastRenderedPageBreak/>
        <w:t xml:space="preserve">Durham; and </w:t>
      </w:r>
      <w:r w:rsidRPr="13109A3F">
        <w:rPr>
          <w:rFonts w:ascii="Calibri" w:eastAsia="Calibri" w:hAnsi="Calibri" w:cs="Calibri"/>
          <w:b/>
          <w:bCs/>
          <w:color w:val="000000" w:themeColor="text1"/>
        </w:rPr>
        <w:t xml:space="preserve">Shanti </w:t>
      </w:r>
      <w:proofErr w:type="spellStart"/>
      <w:r w:rsidRPr="13109A3F">
        <w:rPr>
          <w:rFonts w:ascii="Calibri" w:eastAsia="Calibri" w:hAnsi="Calibri" w:cs="Calibri"/>
          <w:b/>
          <w:bCs/>
          <w:color w:val="000000" w:themeColor="text1"/>
        </w:rPr>
        <w:t>Pise</w:t>
      </w:r>
      <w:proofErr w:type="spellEnd"/>
      <w:r w:rsidRPr="13109A3F">
        <w:rPr>
          <w:rFonts w:ascii="Calibri" w:eastAsia="Calibri" w:hAnsi="Calibri" w:cs="Calibri"/>
          <w:color w:val="000000" w:themeColor="text1"/>
        </w:rPr>
        <w:t xml:space="preserve">, Hertfordshire Universities), funded by The Ogden Trust. Moon Palace is a mobile observatory and artwork created by Heather Peak and Ivan Morison. Designed to merge art and science, the project aims to engage underserved communities by bringing astronomy and culture directly to their </w:t>
      </w:r>
      <w:proofErr w:type="spellStart"/>
      <w:r w:rsidRPr="13109A3F">
        <w:rPr>
          <w:rFonts w:ascii="Calibri" w:eastAsia="Calibri" w:hAnsi="Calibri" w:cs="Calibri"/>
          <w:color w:val="000000" w:themeColor="text1"/>
        </w:rPr>
        <w:t>neighbourhoods</w:t>
      </w:r>
      <w:proofErr w:type="spellEnd"/>
      <w:r w:rsidRPr="13109A3F">
        <w:rPr>
          <w:rFonts w:ascii="Calibri" w:eastAsia="Calibri" w:hAnsi="Calibri" w:cs="Calibri"/>
          <w:color w:val="000000" w:themeColor="text1"/>
        </w:rPr>
        <w:t xml:space="preserve"> through researchers and artists collaboration, using interdisciplinary skills and fostering connections between their institutions and local communities. The program also aims to evaluate how the arts-science collaboration impacts astronomers’ creativity, confidence, and engagement.</w:t>
      </w:r>
      <w:r w:rsidRPr="13109A3F">
        <w:rPr>
          <w:rFonts w:ascii="Calibri" w:eastAsia="Calibri" w:hAnsi="Calibri" w:cs="Calibri"/>
          <w:b/>
          <w:bCs/>
          <w:color w:val="000000" w:themeColor="text1"/>
        </w:rPr>
        <w:t xml:space="preserve"> </w:t>
      </w:r>
    </w:p>
    <w:p w14:paraId="2AB032DC" w14:textId="6503879F" w:rsidR="1DC65C4B" w:rsidRDefault="1DC65C4B" w:rsidP="45FE29B4">
      <w:pPr>
        <w:spacing w:before="360" w:after="0"/>
        <w:rPr>
          <w:rFonts w:ascii="Calibri" w:eastAsia="Calibri" w:hAnsi="Calibri" w:cs="Calibri"/>
          <w:color w:val="000000" w:themeColor="text1"/>
        </w:rPr>
      </w:pPr>
      <w:r w:rsidRPr="13109A3F">
        <w:rPr>
          <w:rFonts w:ascii="Calibri" w:eastAsia="Calibri" w:hAnsi="Calibri" w:cs="Calibri"/>
          <w:b/>
          <w:bCs/>
          <w:color w:val="000000" w:themeColor="text1"/>
        </w:rPr>
        <w:t>Katy Vanden</w:t>
      </w:r>
      <w:r w:rsidRPr="13109A3F">
        <w:rPr>
          <w:rFonts w:ascii="Calibri" w:eastAsia="Calibri" w:hAnsi="Calibri" w:cs="Calibri"/>
          <w:color w:val="000000" w:themeColor="text1"/>
        </w:rPr>
        <w:t xml:space="preserve"> is the producer at </w:t>
      </w:r>
      <w:hyperlink r:id="rId10">
        <w:r w:rsidRPr="13109A3F">
          <w:rPr>
            <w:rStyle w:val="Hyperlink"/>
            <w:rFonts w:ascii="Calibri" w:eastAsia="Calibri" w:hAnsi="Calibri" w:cs="Calibri"/>
            <w:color w:val="000000" w:themeColor="text1"/>
          </w:rPr>
          <w:t>Cap-a-Pie</w:t>
        </w:r>
      </w:hyperlink>
      <w:r w:rsidRPr="13109A3F">
        <w:rPr>
          <w:rFonts w:ascii="Calibri" w:eastAsia="Calibri" w:hAnsi="Calibri" w:cs="Calibri"/>
          <w:color w:val="000000" w:themeColor="text1"/>
        </w:rPr>
        <w:t>, a theatre company that inspires thinking and learning. She regularly works to bring people together to take part in a shared creative process including researchers and young people.</w:t>
      </w:r>
      <w:r w:rsidR="28E081D9" w:rsidRPr="13109A3F">
        <w:rPr>
          <w:rFonts w:ascii="Calibri" w:eastAsia="Calibri" w:hAnsi="Calibri" w:cs="Calibri"/>
          <w:color w:val="000000" w:themeColor="text1"/>
        </w:rPr>
        <w:t xml:space="preserve"> </w:t>
      </w:r>
      <w:r w:rsidRPr="13109A3F">
        <w:rPr>
          <w:rFonts w:ascii="Calibri" w:eastAsia="Calibri" w:hAnsi="Calibri" w:cs="Calibri"/>
          <w:color w:val="000000" w:themeColor="text1"/>
        </w:rPr>
        <w:t xml:space="preserve">Since joining the company in 2012, Katy has led the company to produce community and education projects and professional productions. Recent projects and productions include </w:t>
      </w:r>
      <w:hyperlink r:id="rId11">
        <w:r w:rsidRPr="13109A3F">
          <w:rPr>
            <w:rStyle w:val="Hyperlink"/>
            <w:rFonts w:ascii="Calibri" w:eastAsia="Calibri" w:hAnsi="Calibri" w:cs="Calibri"/>
            <w:color w:val="000000" w:themeColor="text1"/>
          </w:rPr>
          <w:t>Climate Change Catastrophe!</w:t>
        </w:r>
      </w:hyperlink>
      <w:r w:rsidRPr="13109A3F">
        <w:rPr>
          <w:rFonts w:ascii="Calibri" w:eastAsia="Calibri" w:hAnsi="Calibri" w:cs="Calibri"/>
          <w:color w:val="000000" w:themeColor="text1"/>
        </w:rPr>
        <w:t xml:space="preserve">, </w:t>
      </w:r>
      <w:hyperlink r:id="rId12">
        <w:r w:rsidRPr="13109A3F">
          <w:rPr>
            <w:rStyle w:val="Hyperlink"/>
            <w:rFonts w:ascii="Calibri" w:eastAsia="Calibri" w:hAnsi="Calibri" w:cs="Calibri"/>
            <w:color w:val="000000" w:themeColor="text1"/>
          </w:rPr>
          <w:t>The Arcadian Civil War</w:t>
        </w:r>
      </w:hyperlink>
      <w:r w:rsidRPr="13109A3F">
        <w:rPr>
          <w:rFonts w:ascii="Calibri" w:eastAsia="Calibri" w:hAnsi="Calibri" w:cs="Calibri"/>
          <w:color w:val="000000" w:themeColor="text1"/>
        </w:rPr>
        <w:t xml:space="preserve">, and </w:t>
      </w:r>
      <w:hyperlink r:id="rId13">
        <w:r w:rsidRPr="13109A3F">
          <w:rPr>
            <w:rStyle w:val="Hyperlink"/>
            <w:rFonts w:ascii="Calibri" w:eastAsia="Calibri" w:hAnsi="Calibri" w:cs="Calibri"/>
            <w:color w:val="000000" w:themeColor="text1"/>
          </w:rPr>
          <w:t>Credit</w:t>
        </w:r>
      </w:hyperlink>
      <w:r w:rsidRPr="13109A3F">
        <w:rPr>
          <w:rFonts w:ascii="Calibri" w:eastAsia="Calibri" w:hAnsi="Calibri" w:cs="Calibri"/>
          <w:color w:val="000000" w:themeColor="text1"/>
        </w:rPr>
        <w:t>.</w:t>
      </w:r>
    </w:p>
    <w:p w14:paraId="75ACB24F" w14:textId="43992D7E" w:rsidR="57C28C13" w:rsidRDefault="57C28C13" w:rsidP="45FE29B4">
      <w:pPr>
        <w:spacing w:before="360" w:after="0"/>
        <w:rPr>
          <w:rFonts w:ascii="Calibri" w:eastAsia="Calibri" w:hAnsi="Calibri" w:cs="Calibri"/>
          <w:color w:val="000000" w:themeColor="text1"/>
        </w:rPr>
      </w:pPr>
      <w:r w:rsidRPr="13109A3F">
        <w:rPr>
          <w:rFonts w:ascii="Calibri" w:eastAsia="Calibri" w:hAnsi="Calibri" w:cs="Calibri"/>
          <w:b/>
          <w:bCs/>
          <w:color w:val="000000" w:themeColor="text1"/>
        </w:rPr>
        <w:t>Martin Wilson</w:t>
      </w:r>
      <w:r w:rsidRPr="13109A3F">
        <w:rPr>
          <w:rFonts w:ascii="Calibri" w:eastAsia="Calibri" w:hAnsi="Calibri" w:cs="Calibri"/>
          <w:color w:val="000000" w:themeColor="text1"/>
        </w:rPr>
        <w:t xml:space="preserve"> MBE is the Executive Director of </w:t>
      </w:r>
      <w:hyperlink r:id="rId14">
        <w:r w:rsidRPr="13109A3F">
          <w:rPr>
            <w:rStyle w:val="Hyperlink"/>
            <w:rFonts w:ascii="Calibri" w:eastAsia="Calibri" w:hAnsi="Calibri" w:cs="Calibri"/>
            <w:color w:val="000000" w:themeColor="text1"/>
          </w:rPr>
          <w:t>TIN Arts</w:t>
        </w:r>
      </w:hyperlink>
      <w:r w:rsidRPr="13109A3F">
        <w:rPr>
          <w:rFonts w:ascii="Calibri" w:eastAsia="Calibri" w:hAnsi="Calibri" w:cs="Calibri"/>
          <w:color w:val="000000" w:themeColor="text1"/>
        </w:rPr>
        <w:t xml:space="preserve">, a charity whose mission is to remove barriers and increase access to high quality dance for all. TIN Arts have won numerous cultural and business awards in recognition for their innovative work around access, inclusion and equity in the arts. </w:t>
      </w:r>
      <w:r w:rsidR="5577485A" w:rsidRPr="13109A3F">
        <w:rPr>
          <w:rFonts w:ascii="Calibri" w:eastAsia="Calibri" w:hAnsi="Calibri" w:cs="Calibri"/>
          <w:color w:val="313133"/>
        </w:rPr>
        <w:t xml:space="preserve">Martin was Chair of the County Durham Cultural Education Partnership and is a member of the ‘National Working Group’, a collection of dance </w:t>
      </w:r>
      <w:proofErr w:type="spellStart"/>
      <w:r w:rsidR="5577485A" w:rsidRPr="13109A3F">
        <w:rPr>
          <w:rFonts w:ascii="Calibri" w:eastAsia="Calibri" w:hAnsi="Calibri" w:cs="Calibri"/>
          <w:color w:val="313133"/>
        </w:rPr>
        <w:t>organisations</w:t>
      </w:r>
      <w:proofErr w:type="spellEnd"/>
      <w:r w:rsidR="5577485A" w:rsidRPr="13109A3F">
        <w:rPr>
          <w:rFonts w:ascii="Calibri" w:eastAsia="Calibri" w:hAnsi="Calibri" w:cs="Calibri"/>
          <w:color w:val="313133"/>
        </w:rPr>
        <w:t xml:space="preserve"> across England who are working together to increase and sustain the presence and representation by disabled people in the dance workforce and its leadership.</w:t>
      </w:r>
      <w:r w:rsidR="5577485A" w:rsidRPr="13109A3F">
        <w:rPr>
          <w:rFonts w:ascii="Calibri" w:eastAsia="Calibri" w:hAnsi="Calibri" w:cs="Calibri"/>
          <w:color w:val="000000" w:themeColor="text1"/>
        </w:rPr>
        <w:t xml:space="preserve"> </w:t>
      </w:r>
      <w:r w:rsidR="209B2111" w:rsidRPr="13109A3F">
        <w:rPr>
          <w:rFonts w:ascii="Calibri" w:eastAsia="Calibri" w:hAnsi="Calibri" w:cs="Calibri"/>
          <w:color w:val="000000" w:themeColor="text1"/>
        </w:rPr>
        <w:t xml:space="preserve">Recent work includes the Space science linked </w:t>
      </w:r>
      <w:hyperlink r:id="rId15">
        <w:r w:rsidR="209B2111" w:rsidRPr="13109A3F">
          <w:rPr>
            <w:rStyle w:val="Hyperlink"/>
            <w:rFonts w:ascii="Calibri" w:eastAsia="Calibri" w:hAnsi="Calibri" w:cs="Calibri"/>
            <w:color w:val="000000" w:themeColor="text1"/>
          </w:rPr>
          <w:t>PULSE</w:t>
        </w:r>
      </w:hyperlink>
      <w:r w:rsidR="209B2111" w:rsidRPr="13109A3F">
        <w:rPr>
          <w:rFonts w:ascii="Calibri" w:eastAsia="Calibri" w:hAnsi="Calibri" w:cs="Calibri"/>
          <w:color w:val="000000" w:themeColor="text1"/>
        </w:rPr>
        <w:t xml:space="preserve">, produced in collaboration with Durham University Astronomy. </w:t>
      </w:r>
    </w:p>
    <w:p w14:paraId="4563B5B9" w14:textId="476A62F1" w:rsidR="15D92BF4" w:rsidRDefault="15D92BF4" w:rsidP="45FE29B4">
      <w:pPr>
        <w:spacing w:before="180" w:after="180"/>
        <w:jc w:val="both"/>
        <w:rPr>
          <w:rFonts w:ascii="Calibri" w:eastAsia="Calibri" w:hAnsi="Calibri" w:cs="Calibri"/>
          <w:color w:val="000000" w:themeColor="text1"/>
        </w:rPr>
      </w:pPr>
      <w:r w:rsidRPr="13109A3F">
        <w:rPr>
          <w:rFonts w:ascii="Calibri" w:eastAsia="Calibri" w:hAnsi="Calibri" w:cs="Calibri"/>
          <w:color w:val="000000" w:themeColor="text1"/>
        </w:rPr>
        <w:t xml:space="preserve">Winner of the </w:t>
      </w:r>
      <w:proofErr w:type="spellStart"/>
      <w:r w:rsidRPr="13109A3F">
        <w:rPr>
          <w:rFonts w:ascii="Calibri" w:eastAsia="Calibri" w:hAnsi="Calibri" w:cs="Calibri"/>
          <w:color w:val="000000" w:themeColor="text1"/>
        </w:rPr>
        <w:t>The</w:t>
      </w:r>
      <w:proofErr w:type="spellEnd"/>
      <w:r w:rsidRPr="13109A3F">
        <w:rPr>
          <w:rFonts w:ascii="Calibri" w:eastAsia="Calibri" w:hAnsi="Calibri" w:cs="Calibri"/>
          <w:color w:val="000000" w:themeColor="text1"/>
        </w:rPr>
        <w:t xml:space="preserve"> Educators' Trust 'Inspirational Educator Award' 2025, </w:t>
      </w:r>
      <w:r w:rsidR="6BB50B7D" w:rsidRPr="13109A3F">
        <w:rPr>
          <w:rFonts w:ascii="Calibri" w:eastAsia="Calibri" w:hAnsi="Calibri" w:cs="Calibri"/>
          <w:b/>
          <w:bCs/>
          <w:color w:val="000000" w:themeColor="text1"/>
        </w:rPr>
        <w:t>Becky Jackson</w:t>
      </w:r>
      <w:r w:rsidR="6BB50B7D" w:rsidRPr="13109A3F">
        <w:rPr>
          <w:rFonts w:ascii="Calibri" w:eastAsia="Calibri" w:hAnsi="Calibri" w:cs="Calibri"/>
          <w:color w:val="000000" w:themeColor="text1"/>
        </w:rPr>
        <w:t xml:space="preserve"> is Headteacher of </w:t>
      </w:r>
      <w:proofErr w:type="spellStart"/>
      <w:r w:rsidR="6BB50B7D" w:rsidRPr="13109A3F">
        <w:rPr>
          <w:rFonts w:ascii="Calibri" w:eastAsia="Calibri" w:hAnsi="Calibri" w:cs="Calibri"/>
          <w:color w:val="000000" w:themeColor="text1"/>
        </w:rPr>
        <w:t>Cragside</w:t>
      </w:r>
      <w:proofErr w:type="spellEnd"/>
      <w:r w:rsidR="6BB50B7D" w:rsidRPr="13109A3F">
        <w:rPr>
          <w:rFonts w:ascii="Calibri" w:eastAsia="Calibri" w:hAnsi="Calibri" w:cs="Calibri"/>
          <w:color w:val="000000" w:themeColor="text1"/>
        </w:rPr>
        <w:t xml:space="preserve"> Primary School, Newcastle, and a Fellow of both the Chartered College of Teaching and the Royal Society of Arts, as well as an associate member of the Association of Education Advisers.</w:t>
      </w:r>
      <w:r w:rsidR="6DA9AA6B" w:rsidRPr="13109A3F">
        <w:rPr>
          <w:rFonts w:ascii="Calibri" w:eastAsia="Calibri" w:hAnsi="Calibri" w:cs="Calibri"/>
          <w:color w:val="000000" w:themeColor="text1"/>
        </w:rPr>
        <w:t xml:space="preserve"> </w:t>
      </w:r>
      <w:r w:rsidR="6BB50B7D" w:rsidRPr="13109A3F">
        <w:rPr>
          <w:rFonts w:ascii="Calibri" w:eastAsia="Calibri" w:hAnsi="Calibri" w:cs="Calibri"/>
          <w:color w:val="000000" w:themeColor="text1"/>
        </w:rPr>
        <w:t xml:space="preserve">Under </w:t>
      </w:r>
      <w:r w:rsidR="391E4447" w:rsidRPr="13109A3F">
        <w:rPr>
          <w:rFonts w:ascii="Calibri" w:eastAsia="Calibri" w:hAnsi="Calibri" w:cs="Calibri"/>
          <w:color w:val="000000" w:themeColor="text1"/>
        </w:rPr>
        <w:t xml:space="preserve">Becky’s </w:t>
      </w:r>
      <w:r w:rsidR="6BB50B7D" w:rsidRPr="13109A3F">
        <w:rPr>
          <w:rFonts w:ascii="Calibri" w:eastAsia="Calibri" w:hAnsi="Calibri" w:cs="Calibri"/>
          <w:color w:val="000000" w:themeColor="text1"/>
        </w:rPr>
        <w:t xml:space="preserve">leadership, </w:t>
      </w:r>
      <w:proofErr w:type="spellStart"/>
      <w:r w:rsidR="6BB50B7D" w:rsidRPr="13109A3F">
        <w:rPr>
          <w:rFonts w:ascii="Calibri" w:eastAsia="Calibri" w:hAnsi="Calibri" w:cs="Calibri"/>
          <w:color w:val="000000" w:themeColor="text1"/>
        </w:rPr>
        <w:t>Cragside</w:t>
      </w:r>
      <w:proofErr w:type="spellEnd"/>
      <w:r w:rsidR="6BB50B7D" w:rsidRPr="13109A3F">
        <w:rPr>
          <w:rFonts w:ascii="Calibri" w:eastAsia="Calibri" w:hAnsi="Calibri" w:cs="Calibri"/>
          <w:color w:val="000000" w:themeColor="text1"/>
        </w:rPr>
        <w:t xml:space="preserve"> Primary School was the lead school for the Arts Council-funded </w:t>
      </w:r>
      <w:r w:rsidR="6BB50B7D" w:rsidRPr="13109A3F">
        <w:rPr>
          <w:rFonts w:ascii="Calibri" w:eastAsia="Calibri" w:hAnsi="Calibri" w:cs="Calibri"/>
          <w:i/>
          <w:iCs/>
          <w:color w:val="000000" w:themeColor="text1"/>
        </w:rPr>
        <w:t>Creativity Collaboratives</w:t>
      </w:r>
      <w:r w:rsidR="6BB50B7D" w:rsidRPr="13109A3F">
        <w:rPr>
          <w:rFonts w:ascii="Calibri" w:eastAsia="Calibri" w:hAnsi="Calibri" w:cs="Calibri"/>
          <w:color w:val="000000" w:themeColor="text1"/>
        </w:rPr>
        <w:t xml:space="preserve">, a national initiative exploring the role of creativity in education. The school now leads </w:t>
      </w:r>
      <w:proofErr w:type="gramStart"/>
      <w:r w:rsidR="6BB50B7D" w:rsidRPr="13109A3F">
        <w:rPr>
          <w:rFonts w:ascii="Calibri" w:eastAsia="Calibri" w:hAnsi="Calibri" w:cs="Calibri"/>
          <w:i/>
          <w:iCs/>
          <w:color w:val="000000" w:themeColor="text1"/>
        </w:rPr>
        <w:t>North East</w:t>
      </w:r>
      <w:proofErr w:type="gramEnd"/>
      <w:r w:rsidR="6BB50B7D" w:rsidRPr="13109A3F">
        <w:rPr>
          <w:rFonts w:ascii="Calibri" w:eastAsia="Calibri" w:hAnsi="Calibri" w:cs="Calibri"/>
          <w:i/>
          <w:iCs/>
          <w:color w:val="000000" w:themeColor="text1"/>
        </w:rPr>
        <w:t xml:space="preserve"> Primary Innovators</w:t>
      </w:r>
      <w:r w:rsidR="6BB50B7D" w:rsidRPr="13109A3F">
        <w:rPr>
          <w:rFonts w:ascii="Calibri" w:eastAsia="Calibri" w:hAnsi="Calibri" w:cs="Calibri"/>
          <w:color w:val="000000" w:themeColor="text1"/>
        </w:rPr>
        <w:t>, a newly established network of six schools dedicated to driving educational improvement and</w:t>
      </w:r>
      <w:r w:rsidR="4506490D" w:rsidRPr="13109A3F">
        <w:rPr>
          <w:rFonts w:ascii="Calibri" w:eastAsia="Calibri" w:hAnsi="Calibri" w:cs="Calibri"/>
          <w:color w:val="000000" w:themeColor="text1"/>
        </w:rPr>
        <w:t xml:space="preserve"> </w:t>
      </w:r>
      <w:r w:rsidR="6BB50B7D" w:rsidRPr="13109A3F">
        <w:rPr>
          <w:rFonts w:ascii="Calibri" w:eastAsia="Calibri" w:hAnsi="Calibri" w:cs="Calibri"/>
          <w:color w:val="000000" w:themeColor="text1"/>
        </w:rPr>
        <w:t>excellence. This initiative champions collaborative leadership and innovation in teaching and learning, fostering a culture of continuous development across the region.</w:t>
      </w:r>
    </w:p>
    <w:p w14:paraId="7BD59E7D" w14:textId="095C9925" w:rsidR="5A026D69" w:rsidRDefault="5A026D69" w:rsidP="45FE29B4">
      <w:pPr>
        <w:spacing w:after="0"/>
        <w:rPr>
          <w:rFonts w:ascii="Calibri" w:eastAsia="Calibri" w:hAnsi="Calibri" w:cs="Calibri"/>
          <w:color w:val="000000" w:themeColor="text1"/>
        </w:rPr>
      </w:pPr>
      <w:r w:rsidRPr="13109A3F">
        <w:rPr>
          <w:rFonts w:ascii="Calibri" w:eastAsia="Calibri" w:hAnsi="Calibri" w:cs="Calibri"/>
          <w:b/>
          <w:bCs/>
          <w:color w:val="000000" w:themeColor="text1"/>
        </w:rPr>
        <w:t>Katy Milne</w:t>
      </w:r>
      <w:r w:rsidRPr="13109A3F">
        <w:rPr>
          <w:rFonts w:ascii="Calibri" w:eastAsia="Calibri" w:hAnsi="Calibri" w:cs="Calibri"/>
          <w:color w:val="000000" w:themeColor="text1"/>
        </w:rPr>
        <w:t xml:space="preserve"> is Senior Manager at Northern Heartlands, a charity based in County Durham bringing the creativity of artists together with individuals, community groups, schools and partner </w:t>
      </w:r>
      <w:proofErr w:type="spellStart"/>
      <w:r w:rsidRPr="13109A3F">
        <w:rPr>
          <w:rFonts w:ascii="Calibri" w:eastAsia="Calibri" w:hAnsi="Calibri" w:cs="Calibri"/>
          <w:color w:val="000000" w:themeColor="text1"/>
        </w:rPr>
        <w:t>organisations</w:t>
      </w:r>
      <w:proofErr w:type="spellEnd"/>
      <w:r w:rsidRPr="13109A3F">
        <w:rPr>
          <w:rFonts w:ascii="Calibri" w:eastAsia="Calibri" w:hAnsi="Calibri" w:cs="Calibri"/>
          <w:color w:val="000000" w:themeColor="text1"/>
        </w:rPr>
        <w:t>. Together, creating performances, activities and events that change how people feel about themselves, the places where they live, and what happens there. K</w:t>
      </w:r>
      <w:r w:rsidR="37BB586F" w:rsidRPr="13109A3F">
        <w:rPr>
          <w:rFonts w:ascii="Calibri" w:eastAsia="Calibri" w:hAnsi="Calibri" w:cs="Calibri"/>
          <w:color w:val="000000" w:themeColor="text1"/>
        </w:rPr>
        <w:t xml:space="preserve">aty </w:t>
      </w:r>
      <w:r w:rsidRPr="13109A3F">
        <w:rPr>
          <w:rFonts w:ascii="Calibri" w:eastAsia="Calibri" w:hAnsi="Calibri" w:cs="Calibri"/>
          <w:color w:val="000000" w:themeColor="text1"/>
        </w:rPr>
        <w:t xml:space="preserve">is passionate about arts, culture, creativity and enquiry’s capacity to encourage people to explore </w:t>
      </w:r>
      <w:r w:rsidRPr="13109A3F">
        <w:rPr>
          <w:rFonts w:ascii="Calibri" w:eastAsia="Calibri" w:hAnsi="Calibri" w:cs="Calibri"/>
          <w:color w:val="000000" w:themeColor="text1"/>
        </w:rPr>
        <w:lastRenderedPageBreak/>
        <w:t xml:space="preserve">ideas, express themselves and make informed choices. Bringing 23 years of experience in community arts and creative development roles for charities and local authorities, Katy has enabled and led creative </w:t>
      </w:r>
      <w:proofErr w:type="spellStart"/>
      <w:r w:rsidRPr="13109A3F">
        <w:rPr>
          <w:rFonts w:ascii="Calibri" w:eastAsia="Calibri" w:hAnsi="Calibri" w:cs="Calibri"/>
          <w:color w:val="000000" w:themeColor="text1"/>
        </w:rPr>
        <w:t>programmes</w:t>
      </w:r>
      <w:proofErr w:type="spellEnd"/>
      <w:r w:rsidRPr="13109A3F">
        <w:rPr>
          <w:rFonts w:ascii="Calibri" w:eastAsia="Calibri" w:hAnsi="Calibri" w:cs="Calibri"/>
          <w:color w:val="000000" w:themeColor="text1"/>
        </w:rPr>
        <w:t xml:space="preserve"> locally, nationally and worldwide.</w:t>
      </w:r>
    </w:p>
    <w:p w14:paraId="53509D3E" w14:textId="05924B1E" w:rsidR="6382A813" w:rsidRDefault="6382A813" w:rsidP="45FE29B4">
      <w:pPr>
        <w:spacing w:before="240" w:after="240"/>
        <w:rPr>
          <w:rFonts w:ascii="Calibri" w:eastAsia="Calibri" w:hAnsi="Calibri" w:cs="Calibri"/>
          <w:color w:val="000000" w:themeColor="text1"/>
        </w:rPr>
      </w:pPr>
      <w:r w:rsidRPr="13109A3F">
        <w:rPr>
          <w:rFonts w:ascii="Calibri" w:eastAsia="Calibri" w:hAnsi="Calibri" w:cs="Calibri"/>
          <w:b/>
          <w:bCs/>
          <w:color w:val="000000" w:themeColor="text1"/>
        </w:rPr>
        <w:t xml:space="preserve">Helen </w:t>
      </w:r>
      <w:proofErr w:type="spellStart"/>
      <w:r w:rsidRPr="13109A3F">
        <w:rPr>
          <w:rFonts w:ascii="Calibri" w:eastAsia="Calibri" w:hAnsi="Calibri" w:cs="Calibri"/>
          <w:b/>
          <w:bCs/>
          <w:color w:val="000000" w:themeColor="text1"/>
        </w:rPr>
        <w:t>Cramman</w:t>
      </w:r>
      <w:proofErr w:type="spellEnd"/>
      <w:r w:rsidRPr="13109A3F">
        <w:rPr>
          <w:rFonts w:ascii="Calibri" w:eastAsia="Calibri" w:hAnsi="Calibri" w:cs="Calibri"/>
          <w:color w:val="000000" w:themeColor="text1"/>
        </w:rPr>
        <w:t xml:space="preserve"> is an Associate Professor in the School of Education at Durham University and Lead for Education Researcher Development in the Durham Centre for Academic Development (DCAD). Her research interests are in skills development in STEM education, with a particular focus on the impact of education environments on learners and educators. She is an expert in the evaluation of education and skills development </w:t>
      </w:r>
      <w:proofErr w:type="spellStart"/>
      <w:r w:rsidRPr="13109A3F">
        <w:rPr>
          <w:rFonts w:ascii="Calibri" w:eastAsia="Calibri" w:hAnsi="Calibri" w:cs="Calibri"/>
          <w:color w:val="000000" w:themeColor="text1"/>
        </w:rPr>
        <w:t>programmes</w:t>
      </w:r>
      <w:proofErr w:type="spellEnd"/>
      <w:r w:rsidRPr="13109A3F">
        <w:rPr>
          <w:rFonts w:ascii="Calibri" w:eastAsia="Calibri" w:hAnsi="Calibri" w:cs="Calibri"/>
          <w:color w:val="000000" w:themeColor="text1"/>
        </w:rPr>
        <w:t>. Alongside her research, Helen also provides specialist facilitation for individuals to support their development of education research and scholarship. Helen is Head of the Evaluation and Innovation in STEM Education (EISE) national research group (</w:t>
      </w:r>
      <w:hyperlink r:id="rId16">
        <w:r w:rsidRPr="13109A3F">
          <w:rPr>
            <w:rStyle w:val="Hyperlink"/>
            <w:rFonts w:ascii="Calibri" w:eastAsia="Calibri" w:hAnsi="Calibri" w:cs="Calibri"/>
            <w:b/>
            <w:bCs/>
          </w:rPr>
          <w:t>https://eise.webspace.durham.ac.uk/</w:t>
        </w:r>
      </w:hyperlink>
      <w:r w:rsidRPr="13109A3F">
        <w:rPr>
          <w:rFonts w:ascii="Calibri" w:eastAsia="Calibri" w:hAnsi="Calibri" w:cs="Calibri"/>
          <w:color w:val="000000" w:themeColor="text1"/>
        </w:rPr>
        <w:t>).</w:t>
      </w:r>
    </w:p>
    <w:p w14:paraId="792ED6F5" w14:textId="6E58BA66" w:rsidR="45FE29B4" w:rsidRDefault="2DC8057D" w:rsidP="13109A3F">
      <w:pPr>
        <w:spacing w:before="240" w:after="360"/>
        <w:rPr>
          <w:rFonts w:ascii="Calibri" w:eastAsia="Calibri" w:hAnsi="Calibri" w:cs="Calibri"/>
        </w:rPr>
      </w:pPr>
      <w:r w:rsidRPr="13109A3F">
        <w:rPr>
          <w:rFonts w:ascii="Calibri" w:eastAsia="Calibri" w:hAnsi="Calibri" w:cs="Calibri"/>
          <w:b/>
          <w:bCs/>
        </w:rPr>
        <w:t>Lucy Helton</w:t>
      </w:r>
      <w:r w:rsidRPr="13109A3F">
        <w:rPr>
          <w:rFonts w:ascii="Calibri" w:eastAsia="Calibri" w:hAnsi="Calibri" w:cs="Calibri"/>
        </w:rPr>
        <w:t xml:space="preserve"> is a visual artist. She’s currently a funded PhD practice-led researcher at the Slade School of Fine Art focusing on human environmental impact in outer space. Rising from a necessity to express her personal anxieties and concerns about the environment, her first photo book Actions of Consequence was nominated for the MACK First Book Award 2014, shortlisted for the Kassel Dummy Award 2015, and The </w:t>
      </w:r>
      <w:proofErr w:type="spellStart"/>
      <w:r w:rsidRPr="13109A3F">
        <w:rPr>
          <w:rFonts w:ascii="Calibri" w:eastAsia="Calibri" w:hAnsi="Calibri" w:cs="Calibri"/>
        </w:rPr>
        <w:t>Anamorphosis</w:t>
      </w:r>
      <w:proofErr w:type="spellEnd"/>
      <w:r w:rsidRPr="13109A3F">
        <w:rPr>
          <w:rFonts w:ascii="Calibri" w:eastAsia="Calibri" w:hAnsi="Calibri" w:cs="Calibri"/>
        </w:rPr>
        <w:t xml:space="preserve"> Prize 2015. Her book Transmission (Silas Finch, 2015) – a message from our future to our recent past – printed on antiquated fax machines, was shortlisted for the Paris Photo-Aperture First Book Award 2015. </w:t>
      </w:r>
      <w:hyperlink r:id="rId17">
        <w:r w:rsidRPr="13109A3F">
          <w:rPr>
            <w:rStyle w:val="Hyperlink"/>
            <w:rFonts w:ascii="Calibri" w:eastAsia="Calibri" w:hAnsi="Calibri" w:cs="Calibri"/>
          </w:rPr>
          <w:t>https://www.ucl.ac.uk/mssl/lucy-helton</w:t>
        </w:r>
      </w:hyperlink>
    </w:p>
    <w:p w14:paraId="53A8E57C" w14:textId="28AA67E6" w:rsidR="45FE29B4" w:rsidRDefault="2DC8057D" w:rsidP="13109A3F">
      <w:pPr>
        <w:spacing w:before="240" w:after="225"/>
        <w:rPr>
          <w:rFonts w:ascii="Calibri" w:eastAsia="Calibri" w:hAnsi="Calibri" w:cs="Calibri"/>
        </w:rPr>
      </w:pPr>
      <w:r w:rsidRPr="13109A3F">
        <w:rPr>
          <w:rFonts w:ascii="Calibri" w:eastAsia="Calibri" w:hAnsi="Calibri" w:cs="Calibri"/>
          <w:b/>
          <w:bCs/>
        </w:rPr>
        <w:t>Ellie MacDonald</w:t>
      </w:r>
      <w:r w:rsidRPr="13109A3F">
        <w:rPr>
          <w:rFonts w:ascii="Calibri" w:eastAsia="Calibri" w:hAnsi="Calibri" w:cs="Calibri"/>
        </w:rPr>
        <w:t xml:space="preserve"> is a Science Communicator at </w:t>
      </w:r>
      <w:hyperlink r:id="rId18">
        <w:proofErr w:type="spellStart"/>
        <w:r w:rsidRPr="13109A3F">
          <w:rPr>
            <w:rStyle w:val="Hyperlink"/>
            <w:rFonts w:ascii="Calibri" w:eastAsia="Calibri" w:hAnsi="Calibri" w:cs="Calibri"/>
          </w:rPr>
          <w:t>Kielder</w:t>
        </w:r>
        <w:proofErr w:type="spellEnd"/>
        <w:r w:rsidRPr="13109A3F">
          <w:rPr>
            <w:rStyle w:val="Hyperlink"/>
            <w:rFonts w:ascii="Calibri" w:eastAsia="Calibri" w:hAnsi="Calibri" w:cs="Calibri"/>
          </w:rPr>
          <w:t xml:space="preserve"> Observatory</w:t>
        </w:r>
      </w:hyperlink>
      <w:r w:rsidRPr="13109A3F">
        <w:rPr>
          <w:rFonts w:ascii="Calibri" w:eastAsia="Calibri" w:hAnsi="Calibri" w:cs="Calibri"/>
        </w:rPr>
        <w:t xml:space="preserve">. Her background is in Mathematics and Physics, and she is most interested in nuclear fusion, and cosmology. She loves talking to people about </w:t>
      </w:r>
      <w:proofErr w:type="spellStart"/>
      <w:r w:rsidRPr="13109A3F">
        <w:rPr>
          <w:rFonts w:ascii="Calibri" w:eastAsia="Calibri" w:hAnsi="Calibri" w:cs="Calibri"/>
        </w:rPr>
        <w:t>Maths</w:t>
      </w:r>
      <w:proofErr w:type="spellEnd"/>
      <w:r w:rsidRPr="13109A3F">
        <w:rPr>
          <w:rFonts w:ascii="Calibri" w:eastAsia="Calibri" w:hAnsi="Calibri" w:cs="Calibri"/>
        </w:rPr>
        <w:t xml:space="preserve"> and Physics, which is what brought her to </w:t>
      </w:r>
      <w:proofErr w:type="spellStart"/>
      <w:r w:rsidRPr="13109A3F">
        <w:rPr>
          <w:rFonts w:ascii="Calibri" w:eastAsia="Calibri" w:hAnsi="Calibri" w:cs="Calibri"/>
        </w:rPr>
        <w:t>Kielder</w:t>
      </w:r>
      <w:proofErr w:type="spellEnd"/>
      <w:r w:rsidRPr="13109A3F">
        <w:rPr>
          <w:rFonts w:ascii="Calibri" w:eastAsia="Calibri" w:hAnsi="Calibri" w:cs="Calibri"/>
        </w:rPr>
        <w:t xml:space="preserve"> Observatory.</w:t>
      </w:r>
    </w:p>
    <w:p w14:paraId="58123D6A" w14:textId="5A3A51E1" w:rsidR="45FE29B4" w:rsidRDefault="45FE29B4" w:rsidP="13109A3F">
      <w:pPr>
        <w:rPr>
          <w:rFonts w:ascii="Calibri" w:eastAsia="Calibri" w:hAnsi="Calibri" w:cs="Calibri"/>
          <w:color w:val="000000" w:themeColor="text1"/>
        </w:rPr>
      </w:pPr>
    </w:p>
    <w:sectPr w:rsidR="45FE2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020BE"/>
    <w:multiLevelType w:val="hybridMultilevel"/>
    <w:tmpl w:val="33B2AE60"/>
    <w:lvl w:ilvl="0" w:tplc="2B70C19C">
      <w:start w:val="1"/>
      <w:numFmt w:val="bullet"/>
      <w:lvlText w:val=""/>
      <w:lvlJc w:val="left"/>
      <w:pPr>
        <w:ind w:left="720" w:hanging="360"/>
      </w:pPr>
      <w:rPr>
        <w:rFonts w:ascii="Symbol" w:hAnsi="Symbol" w:hint="default"/>
      </w:rPr>
    </w:lvl>
    <w:lvl w:ilvl="1" w:tplc="1F5C85F6">
      <w:start w:val="1"/>
      <w:numFmt w:val="bullet"/>
      <w:lvlText w:val="o"/>
      <w:lvlJc w:val="left"/>
      <w:pPr>
        <w:ind w:left="1440" w:hanging="360"/>
      </w:pPr>
      <w:rPr>
        <w:rFonts w:ascii="Courier New" w:hAnsi="Courier New" w:hint="default"/>
      </w:rPr>
    </w:lvl>
    <w:lvl w:ilvl="2" w:tplc="AA9A7508">
      <w:start w:val="1"/>
      <w:numFmt w:val="bullet"/>
      <w:lvlText w:val=""/>
      <w:lvlJc w:val="left"/>
      <w:pPr>
        <w:ind w:left="2160" w:hanging="360"/>
      </w:pPr>
      <w:rPr>
        <w:rFonts w:ascii="Wingdings" w:hAnsi="Wingdings" w:hint="default"/>
      </w:rPr>
    </w:lvl>
    <w:lvl w:ilvl="3" w:tplc="493A8C72">
      <w:start w:val="1"/>
      <w:numFmt w:val="bullet"/>
      <w:lvlText w:val=""/>
      <w:lvlJc w:val="left"/>
      <w:pPr>
        <w:ind w:left="2880" w:hanging="360"/>
      </w:pPr>
      <w:rPr>
        <w:rFonts w:ascii="Symbol" w:hAnsi="Symbol" w:hint="default"/>
      </w:rPr>
    </w:lvl>
    <w:lvl w:ilvl="4" w:tplc="97340CFE">
      <w:start w:val="1"/>
      <w:numFmt w:val="bullet"/>
      <w:lvlText w:val="o"/>
      <w:lvlJc w:val="left"/>
      <w:pPr>
        <w:ind w:left="3600" w:hanging="360"/>
      </w:pPr>
      <w:rPr>
        <w:rFonts w:ascii="Courier New" w:hAnsi="Courier New" w:hint="default"/>
      </w:rPr>
    </w:lvl>
    <w:lvl w:ilvl="5" w:tplc="C37A92D6">
      <w:start w:val="1"/>
      <w:numFmt w:val="bullet"/>
      <w:lvlText w:val=""/>
      <w:lvlJc w:val="left"/>
      <w:pPr>
        <w:ind w:left="4320" w:hanging="360"/>
      </w:pPr>
      <w:rPr>
        <w:rFonts w:ascii="Wingdings" w:hAnsi="Wingdings" w:hint="default"/>
      </w:rPr>
    </w:lvl>
    <w:lvl w:ilvl="6" w:tplc="86B45086">
      <w:start w:val="1"/>
      <w:numFmt w:val="bullet"/>
      <w:lvlText w:val=""/>
      <w:lvlJc w:val="left"/>
      <w:pPr>
        <w:ind w:left="5040" w:hanging="360"/>
      </w:pPr>
      <w:rPr>
        <w:rFonts w:ascii="Symbol" w:hAnsi="Symbol" w:hint="default"/>
      </w:rPr>
    </w:lvl>
    <w:lvl w:ilvl="7" w:tplc="B622AFCA">
      <w:start w:val="1"/>
      <w:numFmt w:val="bullet"/>
      <w:lvlText w:val="o"/>
      <w:lvlJc w:val="left"/>
      <w:pPr>
        <w:ind w:left="5760" w:hanging="360"/>
      </w:pPr>
      <w:rPr>
        <w:rFonts w:ascii="Courier New" w:hAnsi="Courier New" w:hint="default"/>
      </w:rPr>
    </w:lvl>
    <w:lvl w:ilvl="8" w:tplc="5DDE9804">
      <w:start w:val="1"/>
      <w:numFmt w:val="bullet"/>
      <w:lvlText w:val=""/>
      <w:lvlJc w:val="left"/>
      <w:pPr>
        <w:ind w:left="6480" w:hanging="360"/>
      </w:pPr>
      <w:rPr>
        <w:rFonts w:ascii="Wingdings" w:hAnsi="Wingdings" w:hint="default"/>
      </w:rPr>
    </w:lvl>
  </w:abstractNum>
  <w:num w:numId="1" w16cid:durableId="131702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2D0AB2"/>
    <w:rsid w:val="00155A7B"/>
    <w:rsid w:val="001748AE"/>
    <w:rsid w:val="00FA5BBE"/>
    <w:rsid w:val="03AD0B4F"/>
    <w:rsid w:val="03E2E1A0"/>
    <w:rsid w:val="052343C6"/>
    <w:rsid w:val="08DD5531"/>
    <w:rsid w:val="0A4DABEE"/>
    <w:rsid w:val="0CA6F552"/>
    <w:rsid w:val="13109A3F"/>
    <w:rsid w:val="141042A7"/>
    <w:rsid w:val="15D92BF4"/>
    <w:rsid w:val="15DBBCEF"/>
    <w:rsid w:val="17AE8675"/>
    <w:rsid w:val="1BF2B4C5"/>
    <w:rsid w:val="1DBB25CF"/>
    <w:rsid w:val="1DC65C4B"/>
    <w:rsid w:val="209B2111"/>
    <w:rsid w:val="246E8B07"/>
    <w:rsid w:val="2712CC73"/>
    <w:rsid w:val="272BE24A"/>
    <w:rsid w:val="28E081D9"/>
    <w:rsid w:val="2DC8057D"/>
    <w:rsid w:val="2FA9FFFA"/>
    <w:rsid w:val="3361450A"/>
    <w:rsid w:val="3472C7CE"/>
    <w:rsid w:val="34A76348"/>
    <w:rsid w:val="37BB586F"/>
    <w:rsid w:val="391E4447"/>
    <w:rsid w:val="3D3994E8"/>
    <w:rsid w:val="3EF8396D"/>
    <w:rsid w:val="402FA56A"/>
    <w:rsid w:val="4462C2EE"/>
    <w:rsid w:val="4506490D"/>
    <w:rsid w:val="45FE29B4"/>
    <w:rsid w:val="4667100D"/>
    <w:rsid w:val="48043F3E"/>
    <w:rsid w:val="499CAA0A"/>
    <w:rsid w:val="4B9ECE5D"/>
    <w:rsid w:val="4BB15B58"/>
    <w:rsid w:val="4C2ED67B"/>
    <w:rsid w:val="4C76376B"/>
    <w:rsid w:val="4C94EF33"/>
    <w:rsid w:val="4EC3443A"/>
    <w:rsid w:val="50721076"/>
    <w:rsid w:val="50E5C33E"/>
    <w:rsid w:val="52CC8B92"/>
    <w:rsid w:val="531029AC"/>
    <w:rsid w:val="5398BB85"/>
    <w:rsid w:val="5577485A"/>
    <w:rsid w:val="56C29B01"/>
    <w:rsid w:val="56E15E7D"/>
    <w:rsid w:val="57C28C13"/>
    <w:rsid w:val="59225E5C"/>
    <w:rsid w:val="592D0AB2"/>
    <w:rsid w:val="59EB5E7A"/>
    <w:rsid w:val="5A026D69"/>
    <w:rsid w:val="5C25B922"/>
    <w:rsid w:val="5EF25647"/>
    <w:rsid w:val="5F95238A"/>
    <w:rsid w:val="62A6D4CE"/>
    <w:rsid w:val="6382A813"/>
    <w:rsid w:val="6981A9F8"/>
    <w:rsid w:val="6A8C0AFB"/>
    <w:rsid w:val="6BB50B7D"/>
    <w:rsid w:val="6BD7BBFD"/>
    <w:rsid w:val="6DA9AA6B"/>
    <w:rsid w:val="6ED08470"/>
    <w:rsid w:val="71EA0841"/>
    <w:rsid w:val="720F65D8"/>
    <w:rsid w:val="7307A55C"/>
    <w:rsid w:val="76045953"/>
    <w:rsid w:val="783C0358"/>
    <w:rsid w:val="7BF78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0AB2"/>
  <w15:chartTrackingRefBased/>
  <w15:docId w15:val="{37C366A6-09B9-4785-ACC1-16F531C8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5FE29B4"/>
    <w:rPr>
      <w:color w:val="467886"/>
      <w:u w:val="single"/>
    </w:rPr>
  </w:style>
  <w:style w:type="paragraph" w:styleId="ListParagraph">
    <w:name w:val="List Paragraph"/>
    <w:basedOn w:val="Normal"/>
    <w:uiPriority w:val="34"/>
    <w:qFormat/>
    <w:rsid w:val="13109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narts.co.uk/" TargetMode="External"/><Relationship Id="rId13" Type="http://schemas.openxmlformats.org/officeDocument/2006/relationships/hyperlink" Target="https://www.cap-a-pie.co.uk/shows/credit/" TargetMode="External"/><Relationship Id="rId18" Type="http://schemas.openxmlformats.org/officeDocument/2006/relationships/hyperlink" Target="https://kielderobservatory.org/the-observatory/the-team/126-ellie-macdonald" TargetMode="External"/><Relationship Id="rId3" Type="http://schemas.openxmlformats.org/officeDocument/2006/relationships/settings" Target="settings.xml"/><Relationship Id="rId7" Type="http://schemas.openxmlformats.org/officeDocument/2006/relationships/hyperlink" Target="https://www.cap-a-pie.co.uk/" TargetMode="External"/><Relationship Id="rId12" Type="http://schemas.openxmlformats.org/officeDocument/2006/relationships/hyperlink" Target="https://www.cap-a-pie.co.uk/projects/the-arcadian-civil-war/" TargetMode="External"/><Relationship Id="rId17" Type="http://schemas.openxmlformats.org/officeDocument/2006/relationships/hyperlink" Target="https://www.ucl.ac.uk/mssl/lucy-helton" TargetMode="External"/><Relationship Id="rId2" Type="http://schemas.openxmlformats.org/officeDocument/2006/relationships/styles" Target="styles.xml"/><Relationship Id="rId16" Type="http://schemas.openxmlformats.org/officeDocument/2006/relationships/hyperlink" Target="https://eise.webspace.durham.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orthernheartlands.org/about-us" TargetMode="External"/><Relationship Id="rId11" Type="http://schemas.openxmlformats.org/officeDocument/2006/relationships/hyperlink" Target="https://www.cap-a-pie.co.uk/shows/climate-change-catastrophe/" TargetMode="External"/><Relationship Id="rId5" Type="http://schemas.openxmlformats.org/officeDocument/2006/relationships/hyperlink" Target="https://www.creativitycultureeducation.org/north-east-creativity-collaborative" TargetMode="External"/><Relationship Id="rId15" Type="http://schemas.openxmlformats.org/officeDocument/2006/relationships/hyperlink" Target="https://www.tinarts.co.uk/current-projects/pulse/" TargetMode="External"/><Relationship Id="rId10" Type="http://schemas.openxmlformats.org/officeDocument/2006/relationships/hyperlink" Target="https://www.cap-a-pie.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tscouncil.org.uk/sites/default/files/download-file/Durham_Commission_on_Creativity_151019_0.pdf" TargetMode="External"/><Relationship Id="rId14" Type="http://schemas.openxmlformats.org/officeDocument/2006/relationships/hyperlink" Target="https://www.tinar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1164</Words>
  <Characters>6635</Characters>
  <Application>Microsoft Office Word</Application>
  <DocSecurity>0</DocSecurity>
  <Lines>55</Lines>
  <Paragraphs>15</Paragraphs>
  <ScaleCrop>false</ScaleCrop>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COGHILL, LORRAINE S.</dc:creator>
  <cp:keywords/>
  <dc:description/>
  <cp:lastModifiedBy>WAWRZYNCZAK, ALEKSANDER</cp:lastModifiedBy>
  <cp:revision>2</cp:revision>
  <dcterms:created xsi:type="dcterms:W3CDTF">2025-05-22T11:14:00Z</dcterms:created>
  <dcterms:modified xsi:type="dcterms:W3CDTF">2025-05-22T11:14:00Z</dcterms:modified>
</cp:coreProperties>
</file>